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69" w:rsidRPr="00470C07" w:rsidRDefault="00926C69" w:rsidP="00926C69">
      <w:pPr>
        <w:rPr>
          <w:rFonts w:ascii="Times New Roman" w:hAnsi="Times New Roman" w:cs="Times New Roman"/>
          <w:b/>
          <w:sz w:val="28"/>
          <w:szCs w:val="28"/>
        </w:rPr>
      </w:pPr>
      <w:r w:rsidRPr="00926C6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926C69">
        <w:rPr>
          <w:rFonts w:ascii="Times New Roman" w:hAnsi="Times New Roman" w:cs="Times New Roman"/>
          <w:sz w:val="28"/>
          <w:szCs w:val="28"/>
        </w:rPr>
        <w:t xml:space="preserve">    </w:t>
      </w:r>
      <w:r w:rsidRPr="00470C07">
        <w:rPr>
          <w:rFonts w:ascii="Times New Roman" w:hAnsi="Times New Roman" w:cs="Times New Roman"/>
          <w:b/>
          <w:sz w:val="28"/>
          <w:szCs w:val="28"/>
        </w:rPr>
        <w:t>Порядок и условия оказания медицинской помощи,</w:t>
      </w:r>
    </w:p>
    <w:p w:rsidR="00926C69" w:rsidRPr="00926C69" w:rsidRDefault="00926C69" w:rsidP="00926C69">
      <w:pPr>
        <w:rPr>
          <w:rFonts w:ascii="Times New Roman" w:hAnsi="Times New Roman" w:cs="Times New Roman"/>
          <w:sz w:val="28"/>
          <w:szCs w:val="28"/>
        </w:rPr>
      </w:pPr>
      <w:r w:rsidRPr="00470C07">
        <w:rPr>
          <w:rFonts w:ascii="Times New Roman" w:hAnsi="Times New Roman" w:cs="Times New Roman"/>
          <w:b/>
          <w:sz w:val="28"/>
          <w:szCs w:val="28"/>
        </w:rPr>
        <w:t xml:space="preserve">                        в том </w:t>
      </w:r>
      <w:proofErr w:type="gramStart"/>
      <w:r w:rsidRPr="00470C07">
        <w:rPr>
          <w:rFonts w:ascii="Times New Roman" w:hAnsi="Times New Roman" w:cs="Times New Roman"/>
          <w:b/>
          <w:sz w:val="28"/>
          <w:szCs w:val="28"/>
        </w:rPr>
        <w:t>числе</w:t>
      </w:r>
      <w:proofErr w:type="gramEnd"/>
      <w:r w:rsidRPr="00470C07">
        <w:rPr>
          <w:rFonts w:ascii="Times New Roman" w:hAnsi="Times New Roman" w:cs="Times New Roman"/>
          <w:b/>
          <w:sz w:val="28"/>
          <w:szCs w:val="28"/>
        </w:rPr>
        <w:t xml:space="preserve"> сроки ожидания медицинский помощи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26C69">
          <w:rPr>
            <w:rStyle w:val="a3"/>
            <w:rFonts w:ascii="Times New Roman" w:hAnsi="Times New Roman" w:cs="Times New Roman"/>
          </w:rPr>
          <w:t>статьей 21</w:t>
        </w:r>
      </w:hyperlink>
      <w:r w:rsidRPr="00926C69">
        <w:rPr>
          <w:rFonts w:ascii="Times New Roman" w:hAnsi="Times New Roman" w:cs="Times New Roman"/>
        </w:rPr>
        <w:t xml:space="preserve"> Федерального закона от 21.11.2011 N 323-ФЗ "Об основах охраны здоровья граждан в Российской Федерации"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</w:t>
      </w:r>
      <w:hyperlink r:id="rId6" w:history="1">
        <w:r w:rsidRPr="00926C69">
          <w:rPr>
            <w:rStyle w:val="a3"/>
            <w:rFonts w:ascii="Times New Roman" w:hAnsi="Times New Roman" w:cs="Times New Roman"/>
          </w:rPr>
          <w:t>порядке</w:t>
        </w:r>
      </w:hyperlink>
      <w:r w:rsidRPr="00926C69">
        <w:rPr>
          <w:rFonts w:ascii="Times New Roman" w:hAnsi="Times New Roman" w:cs="Times New Roman"/>
        </w:rPr>
        <w:t>, утвержденном приказом Министерства здравоохранения и социального развития</w:t>
      </w:r>
      <w:proofErr w:type="gramEnd"/>
      <w:r w:rsidRPr="00926C69">
        <w:rPr>
          <w:rFonts w:ascii="Times New Roman" w:hAnsi="Times New Roman" w:cs="Times New Roman"/>
        </w:rPr>
        <w:t xml:space="preserve"> Российской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Плановая медицинская помощь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- полис) и документа, удостоверяющего личность.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В случае необходимости получения плановой медицинской помощи </w:t>
      </w:r>
      <w:proofErr w:type="gramStart"/>
      <w:r w:rsidRPr="00926C69">
        <w:rPr>
          <w:rFonts w:ascii="Times New Roman" w:hAnsi="Times New Roman" w:cs="Times New Roman"/>
        </w:rPr>
        <w:t>застрахованным</w:t>
      </w:r>
      <w:proofErr w:type="gramEnd"/>
      <w:r w:rsidRPr="00926C69">
        <w:rPr>
          <w:rFonts w:ascii="Times New Roman" w:hAnsi="Times New Roman" w:cs="Times New Roman"/>
        </w:rPr>
        <w:t>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При подтверждении информации о страховании медицинская организация оказывает плановую медицинскую помощь. В случае </w:t>
      </w:r>
      <w:proofErr w:type="spellStart"/>
      <w:r w:rsidRPr="00926C69">
        <w:rPr>
          <w:rFonts w:ascii="Times New Roman" w:hAnsi="Times New Roman" w:cs="Times New Roman"/>
        </w:rPr>
        <w:t>неподтверждения</w:t>
      </w:r>
      <w:proofErr w:type="spellEnd"/>
      <w:r w:rsidRPr="00926C69">
        <w:rPr>
          <w:rFonts w:ascii="Times New Roman" w:hAnsi="Times New Roman" w:cs="Times New Roman"/>
        </w:rPr>
        <w:t xml:space="preserve">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плановой медицинской помощи.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Плановый прием врача, плановые диагностические исследования и лечебные мероприятия в амбулаторных условиях осуществляются в порядке очереди, по предварительной записи.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планового приема врачей-терапевтов участковых, врачей-педиатров участковых, врачей общей практики (семейных врачей) - не более 2 рабочих дней со дня обращения.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приема врачей-специалистов при оказании первичной специализированной медико-санитарной помощи в плановой форме составляет не более 10 рабочих дней со дня обращения.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10 рабочих дней со дня обращения.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30 рабочих дней со дня обращения.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оказания первичной медико-санитарной помощи в условиях дневного стационара в плановой форме составляет не более 20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lastRenderedPageBreak/>
        <w:t>Срок ожидания оказания специализированной, за исключением высокотехнологичной, медицинской помощи в стационарных условиях в плановой форме составляет не более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а также срок пребывания в условиях дневного стационара определяются лечащим врачом согласно медицинским показаниям и состоянию пациента с учетом утвержденных порядков, стандартов оказания медицинской помощи.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Дети до 5 лет, беременные госпитализируются в плановом порядке не позднее 48 часов с момента определения показаний, при наличии экстренных показаний - безотлагательно.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Срок ожидания оказания первичной медико-санитарной помощи в неотложной форме составляет не более 2 часов с момента обращения.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>Первичная медико-санитарная помощь в экстренной форме (острые и внезапные ухудшения в состоянии здоровья, в том числе высокая температура (38 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 любой медицинской организации, оказывающей первичную медико-санитарную</w:t>
      </w:r>
      <w:proofErr w:type="gramEnd"/>
      <w:r w:rsidRPr="00926C69">
        <w:rPr>
          <w:rFonts w:ascii="Times New Roman" w:hAnsi="Times New Roman" w:cs="Times New Roman"/>
        </w:rPr>
        <w:t xml:space="preserve">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>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  <w:proofErr w:type="gramEnd"/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Экстренная госпитализация при состояниях, угрожающих жизни пациента, осуществляется в ближайший стационар.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Отсутствие полиса и документа, удостоверяющего личность, не является основанием для отказа в экстренной госпитализации.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стандартами оказания медицинской помощи. Лечащий врач вправе отклоняться от стандартов с учетом имеющихся индивидуальных показаний.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lastRenderedPageBreak/>
        <w:t xml:space="preserve">Пациенты размещаются в маломестных палатах (боксах) по медицинским и (или) эпидемиологическим показаниям в соответствии с </w:t>
      </w:r>
      <w:hyperlink r:id="rId7" w:history="1">
        <w:r w:rsidRPr="00926C69">
          <w:rPr>
            <w:rStyle w:val="a3"/>
            <w:rFonts w:ascii="Times New Roman" w:hAnsi="Times New Roman" w:cs="Times New Roman"/>
          </w:rPr>
          <w:t>приказом</w:t>
        </w:r>
      </w:hyperlink>
      <w:r w:rsidRPr="00926C69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Больные, беременные, роженицы,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926C69">
        <w:rPr>
          <w:rFonts w:ascii="Times New Roman" w:hAnsi="Times New Roman" w:cs="Times New Roman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(в том числе постельный режим, ограничения самообслуживания, индивидуальные особенности лечебно-диагностического процесса)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  <w:proofErr w:type="gramEnd"/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мест, на условиях, предусмотренных медицинской организацией.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926C69">
        <w:rPr>
          <w:rFonts w:ascii="Times New Roman" w:hAnsi="Times New Roman" w:cs="Times New Roman"/>
        </w:rPr>
        <w:t xml:space="preserve"> стихийных бедствий) за счет средств обязательного медицинского страхования и областного бюджета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В целях выполнения порядков оказания медицинской помощи и стандартов медицинской помощи медицинская организация, в случае необходимости проведения пациенту, находящемуся на лечении в стационарных условиях, диагностических исследований, которые медицинская организация, оказывающая медицинскую помощь пациенту, не может осуществить собственными силами, организует доставку пациента в сопровождении медицинского работника.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</w:t>
      </w:r>
      <w:r w:rsidRPr="00926C69">
        <w:rPr>
          <w:rFonts w:ascii="Times New Roman" w:hAnsi="Times New Roman" w:cs="Times New Roman"/>
        </w:rPr>
        <w:lastRenderedPageBreak/>
        <w:t>проведения медицинской организацией, оказывающей медицинскую помощь пациенту, - устанавливается министерством здравоохранения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 xml:space="preserve">Обеспечение граждан лекарственными препаратами для медицинского применения, включенными в </w:t>
      </w:r>
      <w:hyperlink r:id="rId8" w:anchor="Par329" w:history="1">
        <w:r w:rsidRPr="00926C69">
          <w:rPr>
            <w:rStyle w:val="a3"/>
            <w:rFonts w:ascii="Times New Roman" w:hAnsi="Times New Roman" w:cs="Times New Roman"/>
          </w:rPr>
          <w:t>перечень</w:t>
        </w:r>
      </w:hyperlink>
      <w:r w:rsidRPr="00926C69">
        <w:rPr>
          <w:rFonts w:ascii="Times New Roman" w:hAnsi="Times New Roman" w:cs="Times New Roman"/>
        </w:rPr>
        <w:t xml:space="preserve"> лекарственных препаратов, отпускаемых населению в соответствии с </w:t>
      </w:r>
      <w:hyperlink r:id="rId9" w:history="1">
        <w:r w:rsidRPr="00926C69">
          <w:rPr>
            <w:rStyle w:val="a3"/>
            <w:rFonts w:ascii="Times New Roman" w:hAnsi="Times New Roman" w:cs="Times New Roman"/>
          </w:rPr>
          <w:t>Перечнем</w:t>
        </w:r>
      </w:hyperlink>
      <w:r w:rsidRPr="00926C69">
        <w:rPr>
          <w:rFonts w:ascii="Times New Roman" w:hAnsi="Times New Roman" w:cs="Times New Roman"/>
        </w:rPr>
        <w:t xml:space="preserve"> групп населения и категорий заболеваний, при оказании первичной медико-санитарной помощи в амбулаторных условиях, которым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0" w:history="1">
        <w:r w:rsidRPr="00926C69">
          <w:rPr>
            <w:rStyle w:val="a3"/>
            <w:rFonts w:ascii="Times New Roman" w:hAnsi="Times New Roman" w:cs="Times New Roman"/>
          </w:rPr>
          <w:t>Перечнем</w:t>
        </w:r>
      </w:hyperlink>
      <w:r w:rsidRPr="00926C69">
        <w:rPr>
          <w:rFonts w:ascii="Times New Roman" w:hAnsi="Times New Roman" w:cs="Times New Roman"/>
        </w:rPr>
        <w:t xml:space="preserve"> групп населения, при оказании первичной медико-санитарной помощи в амбулаторных условиях которым</w:t>
      </w:r>
      <w:proofErr w:type="gramEnd"/>
      <w:r w:rsidRPr="00926C69">
        <w:rPr>
          <w:rFonts w:ascii="Times New Roman" w:hAnsi="Times New Roman" w:cs="Times New Roman"/>
        </w:rPr>
        <w:t xml:space="preserve"> лекарственные средства отпускаются по рецептам врачей с пятидесятипроцентной скидкой, осуществляется в соответствии с приложением 1 к Программе.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proofErr w:type="gramStart"/>
      <w:r w:rsidRPr="00926C69">
        <w:rPr>
          <w:rFonts w:ascii="Times New Roman" w:hAnsi="Times New Roman" w:cs="Times New Roman"/>
        </w:rPr>
        <w:t xml:space="preserve">Обеспечение граждан, включенных в Федеральный регистр лиц, имеющих право на получение государственной социальной помощи и не отказавшихся от получения социальной услуги, предусмотрено </w:t>
      </w:r>
      <w:hyperlink r:id="rId11" w:history="1">
        <w:r w:rsidRPr="00926C69">
          <w:rPr>
            <w:rStyle w:val="a3"/>
            <w:rFonts w:ascii="Times New Roman" w:hAnsi="Times New Roman" w:cs="Times New Roman"/>
          </w:rPr>
          <w:t>пунктом 1 части 1 статьи 6.2</w:t>
        </w:r>
      </w:hyperlink>
      <w:r w:rsidRPr="00926C69">
        <w:rPr>
          <w:rFonts w:ascii="Times New Roman" w:hAnsi="Times New Roman" w:cs="Times New Roman"/>
        </w:rPr>
        <w:t xml:space="preserve"> Федерального закона от 17.07.1999 N 178-ФЗ "О государственной социальной помощи"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детей-инвалидов.</w:t>
      </w:r>
      <w:proofErr w:type="gramEnd"/>
      <w:r w:rsidRPr="00926C69">
        <w:rPr>
          <w:rFonts w:ascii="Times New Roman" w:hAnsi="Times New Roman" w:cs="Times New Roman"/>
        </w:rPr>
        <w:t xml:space="preserve"> </w:t>
      </w:r>
      <w:proofErr w:type="gramStart"/>
      <w:r w:rsidRPr="00926C69">
        <w:rPr>
          <w:rFonts w:ascii="Times New Roman" w:hAnsi="Times New Roman" w:cs="Times New Roman"/>
        </w:rPr>
        <w:t xml:space="preserve">Обеспечение осуществляется в соответствии с </w:t>
      </w:r>
      <w:hyperlink r:id="rId12" w:history="1">
        <w:r w:rsidRPr="00926C69">
          <w:rPr>
            <w:rStyle w:val="a3"/>
            <w:rFonts w:ascii="Times New Roman" w:hAnsi="Times New Roman" w:cs="Times New Roman"/>
          </w:rPr>
          <w:t>Перечнем</w:t>
        </w:r>
      </w:hyperlink>
      <w:r w:rsidRPr="00926C69">
        <w:rPr>
          <w:rFonts w:ascii="Times New Roman" w:hAnsi="Times New Roman" w:cs="Times New Roman"/>
        </w:rPr>
        <w:t xml:space="preserve"> лекарственных препаратов, в том числе перечнем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утвержденным приказом Министерства здравоохранения и социального развития Российской Федерации от 18.09.2006 N 665, </w:t>
      </w:r>
      <w:hyperlink r:id="rId13" w:history="1">
        <w:r w:rsidRPr="00926C69">
          <w:rPr>
            <w:rStyle w:val="a3"/>
            <w:rFonts w:ascii="Times New Roman" w:hAnsi="Times New Roman" w:cs="Times New Roman"/>
          </w:rPr>
          <w:t>Перечнем</w:t>
        </w:r>
      </w:hyperlink>
      <w:r w:rsidRPr="00926C69">
        <w:rPr>
          <w:rFonts w:ascii="Times New Roman" w:hAnsi="Times New Roman" w:cs="Times New Roman"/>
        </w:rPr>
        <w:t xml:space="preserve"> изделий медицинского</w:t>
      </w:r>
      <w:proofErr w:type="gramEnd"/>
      <w:r w:rsidRPr="00926C69">
        <w:rPr>
          <w:rFonts w:ascii="Times New Roman" w:hAnsi="Times New Roman" w:cs="Times New Roman"/>
        </w:rPr>
        <w:t xml:space="preserve"> назначения и специализированных продуктов лечебного питания для детей-инвалидов,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утвержденным приказом Министерства здравоохранения и социального развития Российской Федерации от 09.01.2007 N 1.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Финансовое обеспечение указанных мероприятий осуществляется в соответствии с распоряжением Правительства Российской Федерации.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министерством здравоохранения Новосибирской области,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Обеспечение граждан лекарственными препаратами для медицинского применения, включенными в </w:t>
      </w:r>
      <w:hyperlink r:id="rId14" w:anchor="Par2253" w:history="1">
        <w:r w:rsidRPr="00926C69">
          <w:rPr>
            <w:rStyle w:val="a3"/>
            <w:rFonts w:ascii="Times New Roman" w:hAnsi="Times New Roman" w:cs="Times New Roman"/>
          </w:rPr>
          <w:t>перечень</w:t>
        </w:r>
      </w:hyperlink>
      <w:r w:rsidRPr="00926C69">
        <w:rPr>
          <w:rFonts w:ascii="Times New Roman" w:hAnsi="Times New Roman" w:cs="Times New Roman"/>
        </w:rPr>
        <w:t xml:space="preserve"> жизненно необходимых и важнейших лекарственных препаратов в соответствии с приложением 3 к Программе, и 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первичной медико-санитарной помощи в неотложной форме, в условиях дневного стационара;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специализированной, в том числе высокотехнологичной, медицинской помощи;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скорой, в том числе скорой специализированной, медицинской помощи;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паллиативной медицинской помощи в стационарных условиях.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lastRenderedPageBreak/>
        <w:t xml:space="preserve">Назначение лекарственных средств и выписывание рецептов осуществляется по медицинским </w:t>
      </w:r>
      <w:proofErr w:type="gramStart"/>
      <w:r w:rsidRPr="00926C69">
        <w:rPr>
          <w:rFonts w:ascii="Times New Roman" w:hAnsi="Times New Roman" w:cs="Times New Roman"/>
        </w:rPr>
        <w:t>показаниям</w:t>
      </w:r>
      <w:proofErr w:type="gramEnd"/>
      <w:r w:rsidRPr="00926C69">
        <w:rPr>
          <w:rFonts w:ascii="Times New Roman" w:hAnsi="Times New Roman" w:cs="Times New Roman"/>
        </w:rPr>
        <w:t xml:space="preserve"> лечащим врачом по результатам осмотра и обследования пациента.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</w:t>
      </w:r>
      <w:proofErr w:type="gramStart"/>
      <w:r w:rsidRPr="00926C69">
        <w:rPr>
          <w:rFonts w:ascii="Times New Roman" w:hAnsi="Times New Roman" w:cs="Times New Roman"/>
        </w:rPr>
        <w:t>дств гр</w:t>
      </w:r>
      <w:proofErr w:type="gramEnd"/>
      <w:r w:rsidRPr="00926C69">
        <w:rPr>
          <w:rFonts w:ascii="Times New Roman" w:hAnsi="Times New Roman" w:cs="Times New Roman"/>
        </w:rPr>
        <w:t>аждан, за исключением лиц, имеющих право на бесплатное и льготное обеспечение лекарственными препаратами.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Граждане обеспечиваются медицинскими изделиями, предусмотренными стандартами оказания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Для отдельных групп населения, включая подростков и студентов, обучающихся по очной форме на бюджетной основе, проводятся медицинские осмотры, диспансеризация.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 xml:space="preserve">Порядок их проведения и перечень включаемых в них исследований в соответствии с Федеральным </w:t>
      </w:r>
      <w:hyperlink r:id="rId15" w:history="1">
        <w:r w:rsidRPr="00926C69">
          <w:rPr>
            <w:rStyle w:val="a3"/>
            <w:rFonts w:ascii="Times New Roman" w:hAnsi="Times New Roman" w:cs="Times New Roman"/>
          </w:rPr>
          <w:t>законом</w:t>
        </w:r>
      </w:hyperlink>
      <w:r w:rsidRPr="00926C69">
        <w:rPr>
          <w:rFonts w:ascii="Times New Roman" w:hAnsi="Times New Roman" w:cs="Times New Roman"/>
        </w:rPr>
        <w:t xml:space="preserve"> от 21.11.2011 N 323-ФЗ "Об основах охраны здоровья граждан в Российской Федерации" утверждаются уполномоченным федеральным органом исполнительной власти.</w:t>
      </w:r>
    </w:p>
    <w:p w:rsidR="00926C69" w:rsidRPr="00926C69" w:rsidRDefault="00926C69" w:rsidP="00926C69">
      <w:pPr>
        <w:rPr>
          <w:rFonts w:ascii="Times New Roman" w:hAnsi="Times New Roman" w:cs="Times New Roman"/>
        </w:rPr>
      </w:pPr>
      <w:r w:rsidRPr="00926C69">
        <w:rPr>
          <w:rFonts w:ascii="Times New Roman" w:hAnsi="Times New Roman" w:cs="Times New Roman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AC05A0" w:rsidRPr="00926C69" w:rsidRDefault="00AC05A0">
      <w:pPr>
        <w:rPr>
          <w:rFonts w:ascii="Times New Roman" w:hAnsi="Times New Roman" w:cs="Times New Roman"/>
        </w:rPr>
      </w:pPr>
    </w:p>
    <w:sectPr w:rsidR="00AC05A0" w:rsidRPr="0092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5D"/>
    <w:rsid w:val="00403F5D"/>
    <w:rsid w:val="00470C07"/>
    <w:rsid w:val="00926C69"/>
    <w:rsid w:val="00AC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dokument1.docx" TargetMode="External"/><Relationship Id="rId13" Type="http://schemas.openxmlformats.org/officeDocument/2006/relationships/hyperlink" Target="consultantplus://offline/ref=7E4B831BE5E973D1C36C7817B2FF17F04B040D7BDE55B4628F30B4F92203B91094C91A4A0D73A0z0V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B831BE5E973D1C36C7817B2FF17F04D020B7EDB58E9688769B8FB25z0VCJ" TargetMode="External"/><Relationship Id="rId12" Type="http://schemas.openxmlformats.org/officeDocument/2006/relationships/hyperlink" Target="consultantplus://offline/ref=7E4B831BE5E973D1C36C7817B2FF17F04D03087CDC5BE9688769B8FB250CE6079380164B0Ez7VB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B831BE5E973D1C36C7817B2FF17F04D020A7CDC5FE9688769B8FB250CE6079380164B0D73A005z2VFJ" TargetMode="External"/><Relationship Id="rId11" Type="http://schemas.openxmlformats.org/officeDocument/2006/relationships/hyperlink" Target="consultantplus://offline/ref=7E4B831BE5E973D1C36C7817B2FF17F04D070F77D85DE9688769B8FB250CE6079380164B0D73A107z2VEJ" TargetMode="External"/><Relationship Id="rId5" Type="http://schemas.openxmlformats.org/officeDocument/2006/relationships/hyperlink" Target="consultantplus://offline/ref=7E4B831BE5E973D1C36C7817B2FF17F04D060B78D65CE9688769B8FB250CE6079380164B0D73A202z2V5J" TargetMode="External"/><Relationship Id="rId15" Type="http://schemas.openxmlformats.org/officeDocument/2006/relationships/hyperlink" Target="consultantplus://offline/ref=7E4B831BE5E973D1C36C7817B2FF17F04D060B78D65CE9688769B8FB25z0VCJ" TargetMode="External"/><Relationship Id="rId10" Type="http://schemas.openxmlformats.org/officeDocument/2006/relationships/hyperlink" Target="consultantplus://offline/ref=7E4B831BE5E973D1C36C7817B2FF17F04F040F7EDD55B4628F30B4F92203B91094C91A4A0D74A0z0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B831BE5E973D1C36C7817B2FF17F04F040F7EDD55B4628F30B4F92203B91094C91A4A0D73A3z0V3J" TargetMode="External"/><Relationship Id="rId14" Type="http://schemas.openxmlformats.org/officeDocument/2006/relationships/hyperlink" Target="file:///C:\Users\User\Downloads\dokument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2382</Words>
  <Characters>13580</Characters>
  <Application>Microsoft Office Word</Application>
  <DocSecurity>0</DocSecurity>
  <Lines>113</Lines>
  <Paragraphs>31</Paragraphs>
  <ScaleCrop>false</ScaleCrop>
  <Company>Krokoz™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</cp:revision>
  <dcterms:created xsi:type="dcterms:W3CDTF">2015-02-19T07:42:00Z</dcterms:created>
  <dcterms:modified xsi:type="dcterms:W3CDTF">2016-11-25T05:39:00Z</dcterms:modified>
</cp:coreProperties>
</file>